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878A" w14:textId="77777777" w:rsidR="00C8117F" w:rsidRPr="00667316" w:rsidRDefault="00C8117F" w:rsidP="00C8117F">
      <w:pPr>
        <w:rPr>
          <w:rFonts w:ascii="Arial" w:hAnsi="Arial" w:cs="Helvetica Neue"/>
        </w:rPr>
      </w:pPr>
    </w:p>
    <w:p w14:paraId="3EB6B79D" w14:textId="77777777" w:rsidR="00C8117F" w:rsidRPr="00667316" w:rsidRDefault="00C8117F" w:rsidP="00C8117F">
      <w:pPr>
        <w:rPr>
          <w:rFonts w:ascii="Arial" w:hAnsi="Arial" w:cs="Helvetica Neue"/>
        </w:rPr>
      </w:pPr>
      <w:r w:rsidRPr="00667316">
        <w:rPr>
          <w:rFonts w:ascii="Arial" w:hAnsi="Arial" w:cs="Helvetica Neue"/>
        </w:rPr>
        <w:t>Spinneybeck introduced full grain, aniline dyed Italian leathers to North America in 1962. With more than 1,000 colorways in over 30 families of leather upholstery as well as architectural products, Spinneybeck  is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Spinneybeck’s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02AECCE5" w14:textId="77777777" w:rsidR="00C8117F" w:rsidRPr="00667316" w:rsidRDefault="00C8117F" w:rsidP="00C8117F">
      <w:pPr>
        <w:rPr>
          <w:rFonts w:ascii="Arial" w:hAnsi="Arial"/>
        </w:rPr>
      </w:pPr>
    </w:p>
    <w:p w14:paraId="06F70BEA" w14:textId="77777777" w:rsidR="0082752F" w:rsidRPr="00667316" w:rsidRDefault="0082752F" w:rsidP="0082752F">
      <w:pPr>
        <w:pStyle w:val="SCT"/>
        <w:rPr>
          <w:rFonts w:ascii="Arial" w:hAnsi="Arial"/>
        </w:rPr>
      </w:pPr>
      <w:r w:rsidRPr="00667316">
        <w:rPr>
          <w:rFonts w:ascii="Arial" w:hAnsi="Arial"/>
        </w:rPr>
        <w:t>SECTION 09721</w:t>
      </w:r>
      <w:r w:rsidR="00A76E52">
        <w:rPr>
          <w:rFonts w:ascii="Arial" w:hAnsi="Arial"/>
        </w:rPr>
        <w:t>9</w:t>
      </w:r>
    </w:p>
    <w:p w14:paraId="33677567" w14:textId="19FEBAE4" w:rsidR="004A15AD" w:rsidRPr="004A15AD" w:rsidRDefault="00123134" w:rsidP="004A15AD">
      <w:pPr>
        <w:pStyle w:val="SCT"/>
        <w:rPr>
          <w:rFonts w:ascii="Arial" w:hAnsi="Arial"/>
        </w:rPr>
      </w:pPr>
      <w:r>
        <w:rPr>
          <w:rFonts w:ascii="Arial" w:hAnsi="Arial"/>
        </w:rPr>
        <w:t>SøULD EELGRASS</w:t>
      </w:r>
      <w:r w:rsidR="00A76E52">
        <w:rPr>
          <w:rFonts w:ascii="Arial" w:hAnsi="Arial"/>
        </w:rPr>
        <w:t xml:space="preserve"> WALL COVERINGS</w:t>
      </w:r>
      <w:r w:rsidR="004A15AD">
        <w:rPr>
          <w:rFonts w:ascii="Arial" w:hAnsi="Arial"/>
        </w:rPr>
        <w:br/>
      </w:r>
      <w:r w:rsidR="004A15AD">
        <w:rPr>
          <w:rFonts w:ascii="Arial" w:hAnsi="Arial"/>
        </w:rPr>
        <w:br/>
      </w:r>
    </w:p>
    <w:p w14:paraId="255FF56B" w14:textId="77777777" w:rsidR="0082752F" w:rsidRPr="00667316" w:rsidRDefault="0082752F" w:rsidP="0082752F">
      <w:pPr>
        <w:pStyle w:val="PRT"/>
        <w:jc w:val="left"/>
        <w:rPr>
          <w:rFonts w:ascii="Arial" w:hAnsi="Arial"/>
        </w:rPr>
      </w:pPr>
      <w:r w:rsidRPr="00667316">
        <w:rPr>
          <w:rFonts w:ascii="Arial" w:hAnsi="Arial"/>
        </w:rPr>
        <w:t>GENERAL</w:t>
      </w:r>
    </w:p>
    <w:p w14:paraId="6D56CB0E" w14:textId="77777777" w:rsidR="0082752F" w:rsidRPr="00667316" w:rsidRDefault="0082752F" w:rsidP="0082752F">
      <w:pPr>
        <w:pStyle w:val="ART"/>
        <w:jc w:val="left"/>
        <w:rPr>
          <w:rFonts w:ascii="Arial" w:hAnsi="Arial"/>
        </w:rPr>
      </w:pPr>
      <w:r w:rsidRPr="00667316">
        <w:rPr>
          <w:rFonts w:ascii="Arial" w:hAnsi="Arial"/>
        </w:rPr>
        <w:t>SUMMARY</w:t>
      </w:r>
    </w:p>
    <w:p w14:paraId="35B8D957" w14:textId="1A1BB567" w:rsidR="0082752F" w:rsidRPr="00667316" w:rsidRDefault="0082752F" w:rsidP="0082752F">
      <w:pPr>
        <w:pStyle w:val="PR1"/>
        <w:jc w:val="left"/>
        <w:rPr>
          <w:rFonts w:ascii="Arial" w:hAnsi="Arial"/>
        </w:rPr>
      </w:pPr>
      <w:r w:rsidRPr="00667316">
        <w:rPr>
          <w:rFonts w:ascii="Arial" w:hAnsi="Arial"/>
        </w:rPr>
        <w:t xml:space="preserve">Provide architectural </w:t>
      </w:r>
      <w:r w:rsidR="00541820">
        <w:rPr>
          <w:rFonts w:ascii="Arial" w:hAnsi="Arial"/>
        </w:rPr>
        <w:t>eelgrass</w:t>
      </w:r>
      <w:r w:rsidRPr="00667316">
        <w:rPr>
          <w:rFonts w:ascii="Arial" w:hAnsi="Arial"/>
        </w:rPr>
        <w:t xml:space="preserve"> products and accessories of the following types:</w:t>
      </w:r>
    </w:p>
    <w:p w14:paraId="253411C7" w14:textId="41F6FF9B" w:rsidR="0082752F" w:rsidRPr="00667316" w:rsidRDefault="00224E42" w:rsidP="0082752F">
      <w:pPr>
        <w:pStyle w:val="PR2"/>
        <w:jc w:val="left"/>
        <w:rPr>
          <w:rFonts w:ascii="Arial" w:hAnsi="Arial"/>
        </w:rPr>
      </w:pPr>
      <w:r>
        <w:rPr>
          <w:rFonts w:ascii="Arial" w:hAnsi="Arial"/>
        </w:rPr>
        <w:t>Eelgrass</w:t>
      </w:r>
      <w:r w:rsidR="0082752F" w:rsidRPr="00667316">
        <w:rPr>
          <w:rFonts w:ascii="Arial" w:hAnsi="Arial"/>
        </w:rPr>
        <w:t xml:space="preserve"> wall panels.</w:t>
      </w:r>
    </w:p>
    <w:p w14:paraId="599AC07B" w14:textId="77777777" w:rsidR="0082752F" w:rsidRPr="00667316" w:rsidRDefault="0082752F" w:rsidP="0082752F">
      <w:pPr>
        <w:pStyle w:val="PR1"/>
        <w:jc w:val="left"/>
        <w:rPr>
          <w:rFonts w:ascii="Arial" w:hAnsi="Arial"/>
        </w:rPr>
      </w:pPr>
      <w:r w:rsidRPr="00667316">
        <w:rPr>
          <w:rFonts w:ascii="Arial" w:hAnsi="Arial"/>
        </w:rPr>
        <w:t xml:space="preserve">Related Sections:  Coordinate with the following as applicable: </w:t>
      </w:r>
    </w:p>
    <w:p w14:paraId="20D70993" w14:textId="77777777" w:rsidR="001E29CA" w:rsidRPr="001E29CA" w:rsidRDefault="001E29CA" w:rsidP="001E29CA">
      <w:pPr>
        <w:pStyle w:val="PR2"/>
        <w:rPr>
          <w:rFonts w:ascii="Arial" w:hAnsi="Arial" w:cs="Arial"/>
        </w:rPr>
      </w:pPr>
      <w:r w:rsidRPr="001E29CA">
        <w:rPr>
          <w:rFonts w:ascii="Arial" w:hAnsi="Arial" w:cs="Arial"/>
        </w:rPr>
        <w:t>Section 092116 - Gypsum Board Assemblies for substrate.</w:t>
      </w:r>
    </w:p>
    <w:p w14:paraId="74970C8A" w14:textId="77777777" w:rsidR="0082752F" w:rsidRPr="00667316" w:rsidRDefault="0082752F" w:rsidP="0082752F">
      <w:pPr>
        <w:pStyle w:val="ART"/>
        <w:jc w:val="left"/>
        <w:rPr>
          <w:rFonts w:ascii="Arial" w:hAnsi="Arial"/>
        </w:rPr>
      </w:pPr>
      <w:r w:rsidRPr="00667316">
        <w:rPr>
          <w:rFonts w:ascii="Arial" w:hAnsi="Arial"/>
        </w:rPr>
        <w:t>SUBMITTALS</w:t>
      </w:r>
    </w:p>
    <w:p w14:paraId="61C8F68D" w14:textId="77777777" w:rsidR="0082752F" w:rsidRPr="00667316" w:rsidRDefault="0082752F" w:rsidP="0082752F">
      <w:pPr>
        <w:pStyle w:val="PR1"/>
        <w:jc w:val="left"/>
        <w:rPr>
          <w:rFonts w:ascii="Arial" w:hAnsi="Arial"/>
        </w:rPr>
      </w:pPr>
      <w:r w:rsidRPr="00667316">
        <w:rPr>
          <w:rFonts w:ascii="Arial" w:hAnsi="Arial"/>
        </w:rPr>
        <w:t>Product Data:  Submit manufacturer's literature including product characteristics and accessories.</w:t>
      </w:r>
    </w:p>
    <w:p w14:paraId="75A77921" w14:textId="77777777" w:rsidR="0082752F" w:rsidRPr="00667316" w:rsidRDefault="0082752F" w:rsidP="0082752F">
      <w:pPr>
        <w:pStyle w:val="PR1"/>
        <w:jc w:val="left"/>
        <w:rPr>
          <w:rFonts w:ascii="Arial" w:hAnsi="Arial"/>
        </w:rPr>
      </w:pPr>
      <w:r w:rsidRPr="00667316">
        <w:rPr>
          <w:rFonts w:ascii="Arial" w:hAnsi="Arial"/>
        </w:rPr>
        <w:lastRenderedPageBreak/>
        <w:t>Shop Drawings:  Submit diagram showing layout of pattern and configuration, including details of perimeter conditions and mounting.</w:t>
      </w:r>
    </w:p>
    <w:p w14:paraId="34DED522" w14:textId="77777777" w:rsidR="0082752F" w:rsidRPr="00667316" w:rsidRDefault="0082752F" w:rsidP="0082752F">
      <w:pPr>
        <w:pStyle w:val="PR1"/>
        <w:jc w:val="left"/>
        <w:rPr>
          <w:rFonts w:ascii="Arial" w:hAnsi="Arial"/>
        </w:rPr>
      </w:pPr>
      <w:r w:rsidRPr="00667316">
        <w:rPr>
          <w:rFonts w:ascii="Arial" w:hAnsi="Arial"/>
        </w:rPr>
        <w:t>Verification Samples:  Submit samples of materials selected for use to verify color and finish.</w:t>
      </w:r>
    </w:p>
    <w:p w14:paraId="63A353CA" w14:textId="77777777" w:rsidR="0082752F" w:rsidRPr="00667316" w:rsidRDefault="0082752F" w:rsidP="0082752F">
      <w:pPr>
        <w:pStyle w:val="ART"/>
        <w:jc w:val="left"/>
        <w:rPr>
          <w:rFonts w:ascii="Arial" w:hAnsi="Arial"/>
        </w:rPr>
      </w:pPr>
      <w:r w:rsidRPr="00667316">
        <w:rPr>
          <w:rFonts w:ascii="Arial" w:hAnsi="Arial"/>
        </w:rPr>
        <w:t>QUALITY ASSURANCE</w:t>
      </w:r>
    </w:p>
    <w:p w14:paraId="0BD24F71" w14:textId="77777777" w:rsidR="0082752F" w:rsidRPr="00667316" w:rsidRDefault="0082752F" w:rsidP="0082752F">
      <w:pPr>
        <w:pStyle w:val="PR1"/>
        <w:jc w:val="left"/>
        <w:rPr>
          <w:rFonts w:ascii="Arial" w:hAnsi="Arial"/>
        </w:rPr>
      </w:pPr>
      <w:r w:rsidRPr="00667316">
        <w:rPr>
          <w:rFonts w:ascii="Arial" w:hAnsi="Arial"/>
        </w:rPr>
        <w:t xml:space="preserve">Manufacturer:  Minimum of 5 </w:t>
      </w:r>
      <w:proofErr w:type="spellStart"/>
      <w:r w:rsidRPr="00667316">
        <w:rPr>
          <w:rFonts w:ascii="Arial" w:hAnsi="Arial"/>
        </w:rPr>
        <w:t>years experience</w:t>
      </w:r>
      <w:proofErr w:type="spellEnd"/>
      <w:r w:rsidRPr="00667316">
        <w:rPr>
          <w:rFonts w:ascii="Arial" w:hAnsi="Arial"/>
        </w:rPr>
        <w:t xml:space="preserve"> manufacturing similar products.</w:t>
      </w:r>
    </w:p>
    <w:p w14:paraId="1E3E5A79" w14:textId="77777777" w:rsidR="0082752F" w:rsidRPr="00667316" w:rsidRDefault="0082752F" w:rsidP="0082752F">
      <w:pPr>
        <w:pStyle w:val="PR1"/>
        <w:jc w:val="left"/>
        <w:rPr>
          <w:rFonts w:ascii="Arial" w:hAnsi="Arial"/>
        </w:rPr>
      </w:pPr>
      <w:r w:rsidRPr="00667316">
        <w:rPr>
          <w:rFonts w:ascii="Arial" w:hAnsi="Arial"/>
        </w:rPr>
        <w:t xml:space="preserve">Installer:  Minimum of 2 </w:t>
      </w:r>
      <w:proofErr w:type="spellStart"/>
      <w:r w:rsidRPr="00667316">
        <w:rPr>
          <w:rFonts w:ascii="Arial" w:hAnsi="Arial"/>
        </w:rPr>
        <w:t>years experience</w:t>
      </w:r>
      <w:proofErr w:type="spellEnd"/>
      <w:r w:rsidRPr="00667316">
        <w:rPr>
          <w:rFonts w:ascii="Arial" w:hAnsi="Arial"/>
        </w:rPr>
        <w:t xml:space="preserve"> installing similar products.</w:t>
      </w:r>
    </w:p>
    <w:p w14:paraId="5921A52E" w14:textId="77777777" w:rsidR="0082752F" w:rsidRPr="00667316" w:rsidRDefault="0082752F" w:rsidP="0082752F">
      <w:pPr>
        <w:pStyle w:val="PR1"/>
        <w:jc w:val="left"/>
        <w:rPr>
          <w:rFonts w:ascii="Arial" w:hAnsi="Arial"/>
        </w:rPr>
      </w:pPr>
      <w:r w:rsidRPr="00667316">
        <w:rPr>
          <w:rFonts w:ascii="Arial" w:hAnsi="Arial"/>
        </w:rPr>
        <w:t>Field Measurements:  To the greatest extent practical, take field measurements prior to fabrication.</w:t>
      </w:r>
    </w:p>
    <w:p w14:paraId="7ACAABA7" w14:textId="77777777" w:rsidR="0082752F" w:rsidRPr="00667316" w:rsidRDefault="0082752F" w:rsidP="0082752F">
      <w:pPr>
        <w:pStyle w:val="ART"/>
        <w:jc w:val="left"/>
        <w:rPr>
          <w:rFonts w:ascii="Arial" w:hAnsi="Arial"/>
        </w:rPr>
      </w:pPr>
      <w:r w:rsidRPr="00667316">
        <w:rPr>
          <w:rFonts w:ascii="Arial" w:hAnsi="Arial"/>
        </w:rPr>
        <w:t>DELIVERY, STORAGE AND HANDLING</w:t>
      </w:r>
    </w:p>
    <w:p w14:paraId="4C280C9E" w14:textId="77777777" w:rsidR="0082752F" w:rsidRPr="00667316" w:rsidRDefault="0082752F" w:rsidP="0082752F">
      <w:pPr>
        <w:pStyle w:val="PR1"/>
        <w:jc w:val="left"/>
        <w:rPr>
          <w:rFonts w:ascii="Arial" w:hAnsi="Arial"/>
        </w:rPr>
      </w:pPr>
      <w:r w:rsidRPr="00667316">
        <w:rPr>
          <w:rFonts w:ascii="Arial" w:hAnsi="Arial"/>
        </w:rPr>
        <w:t>Deliver materials and products in unopened factory labeled packages. Store and handle in strict compliance with manufacturer's instructions and recommendations.</w:t>
      </w:r>
    </w:p>
    <w:p w14:paraId="3778F96B" w14:textId="77777777" w:rsidR="0082752F" w:rsidRPr="00667316" w:rsidRDefault="0082752F" w:rsidP="0082752F">
      <w:pPr>
        <w:pStyle w:val="PRT"/>
        <w:jc w:val="left"/>
        <w:rPr>
          <w:rFonts w:ascii="Arial" w:hAnsi="Arial"/>
        </w:rPr>
      </w:pPr>
      <w:r w:rsidRPr="00667316">
        <w:rPr>
          <w:rFonts w:ascii="Arial" w:hAnsi="Arial"/>
        </w:rPr>
        <w:t>PRODUCTS</w:t>
      </w:r>
    </w:p>
    <w:p w14:paraId="3705468D" w14:textId="77777777" w:rsidR="0082752F" w:rsidRPr="00667316" w:rsidRDefault="0082752F" w:rsidP="0082752F">
      <w:pPr>
        <w:pStyle w:val="ART"/>
        <w:jc w:val="left"/>
        <w:rPr>
          <w:rFonts w:ascii="Arial" w:hAnsi="Arial"/>
        </w:rPr>
      </w:pPr>
      <w:r w:rsidRPr="00667316">
        <w:rPr>
          <w:rFonts w:ascii="Arial" w:hAnsi="Arial"/>
        </w:rPr>
        <w:t>MANUFACTURER</w:t>
      </w:r>
    </w:p>
    <w:p w14:paraId="60707067" w14:textId="4E6FE76C" w:rsidR="0082752F" w:rsidRPr="00667316" w:rsidRDefault="0082752F" w:rsidP="0082752F">
      <w:pPr>
        <w:pStyle w:val="PR1"/>
        <w:jc w:val="left"/>
        <w:rPr>
          <w:rFonts w:ascii="Arial" w:hAnsi="Arial"/>
        </w:rPr>
      </w:pPr>
      <w:r w:rsidRPr="00667316">
        <w:rPr>
          <w:rFonts w:ascii="Arial" w:hAnsi="Arial"/>
        </w:rPr>
        <w:t xml:space="preserve">Basis-of-Design Manufacturer:   Spinneybeck, 425 </w:t>
      </w:r>
      <w:proofErr w:type="spellStart"/>
      <w:r w:rsidRPr="00667316">
        <w:rPr>
          <w:rFonts w:ascii="Arial" w:hAnsi="Arial"/>
        </w:rPr>
        <w:t>CrossPoint</w:t>
      </w:r>
      <w:proofErr w:type="spellEnd"/>
      <w:r w:rsidRPr="00667316">
        <w:rPr>
          <w:rFonts w:ascii="Arial" w:hAnsi="Arial"/>
        </w:rPr>
        <w:t xml:space="preserve"> Parkway, Getzville, NY 14068.  Tel 800.482.7777, 716.446.2380.  Fax 716.446.2396.  sales@spinneybeck.com, www.spinneybeck.com.</w:t>
      </w:r>
    </w:p>
    <w:p w14:paraId="54950FCF" w14:textId="77777777" w:rsidR="0082752F" w:rsidRPr="00667316" w:rsidRDefault="0082752F" w:rsidP="0082752F">
      <w:pPr>
        <w:pStyle w:val="ART"/>
        <w:jc w:val="left"/>
        <w:rPr>
          <w:rFonts w:ascii="Arial" w:hAnsi="Arial"/>
        </w:rPr>
      </w:pPr>
      <w:r w:rsidRPr="00667316">
        <w:rPr>
          <w:rFonts w:ascii="Arial" w:hAnsi="Arial"/>
        </w:rPr>
        <w:t>WALL PANELS</w:t>
      </w:r>
    </w:p>
    <w:p w14:paraId="758C63B8" w14:textId="77E2AF67" w:rsidR="0082752F" w:rsidRPr="00667316" w:rsidRDefault="0082752F" w:rsidP="0082752F">
      <w:pPr>
        <w:pStyle w:val="PR1"/>
        <w:jc w:val="left"/>
        <w:rPr>
          <w:rFonts w:ascii="Arial" w:hAnsi="Arial"/>
        </w:rPr>
      </w:pPr>
      <w:r w:rsidRPr="00667316">
        <w:rPr>
          <w:rFonts w:ascii="Arial" w:hAnsi="Arial"/>
        </w:rPr>
        <w:t xml:space="preserve">Basis of Design:  </w:t>
      </w:r>
      <w:r w:rsidR="00224E42">
        <w:rPr>
          <w:rFonts w:ascii="Arial" w:hAnsi="Arial"/>
        </w:rPr>
        <w:t>Søuld Wall</w:t>
      </w:r>
      <w:r w:rsidRPr="00667316">
        <w:rPr>
          <w:rFonts w:ascii="Arial" w:hAnsi="Arial"/>
        </w:rPr>
        <w:t xml:space="preserve"> by Spinneybeck, </w:t>
      </w:r>
      <w:hyperlink r:id="rId10" w:history="1">
        <w:r w:rsidRPr="00667316">
          <w:rPr>
            <w:rStyle w:val="Hyperlink"/>
            <w:rFonts w:ascii="Arial" w:hAnsi="Arial"/>
            <w:color w:val="auto"/>
            <w:u w:val="none"/>
          </w:rPr>
          <w:t>www.spinneybeck.com</w:t>
        </w:r>
      </w:hyperlink>
      <w:r w:rsidR="00E303ED" w:rsidRPr="00667316">
        <w:rPr>
          <w:rFonts w:ascii="Arial" w:hAnsi="Arial"/>
        </w:rPr>
        <w:t>/</w:t>
      </w:r>
      <w:r w:rsidR="00224E42">
        <w:rPr>
          <w:rFonts w:ascii="Arial" w:hAnsi="Arial"/>
        </w:rPr>
        <w:t>sould-wall</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offers a refined alternative to vertical surfacing.</w:t>
      </w:r>
    </w:p>
    <w:p w14:paraId="25DA7CC9" w14:textId="1E7F7484" w:rsidR="0082752F" w:rsidRPr="00F47E2C" w:rsidRDefault="0082752F" w:rsidP="0082752F">
      <w:pPr>
        <w:pStyle w:val="PR2"/>
        <w:jc w:val="left"/>
        <w:rPr>
          <w:rFonts w:ascii="Arial" w:hAnsi="Arial"/>
        </w:rPr>
      </w:pPr>
      <w:r w:rsidRPr="00667316">
        <w:rPr>
          <w:rFonts w:ascii="Arial" w:hAnsi="Arial"/>
        </w:rPr>
        <w:t>Size:  ______ (1’-0” x 1’-</w:t>
      </w:r>
      <w:r w:rsidR="00224E42">
        <w:rPr>
          <w:rFonts w:ascii="Arial" w:hAnsi="Arial"/>
        </w:rPr>
        <w:t>0</w:t>
      </w:r>
      <w:r w:rsidRPr="00667316">
        <w:rPr>
          <w:rFonts w:ascii="Arial" w:hAnsi="Arial"/>
        </w:rPr>
        <w:t>” (30.5 x 45.7 cm) minimum and 4’-</w:t>
      </w:r>
      <w:r w:rsidR="00224E42">
        <w:rPr>
          <w:rFonts w:ascii="Arial" w:hAnsi="Arial"/>
        </w:rPr>
        <w:t>1</w:t>
      </w:r>
      <w:r w:rsidRPr="00667316">
        <w:rPr>
          <w:rFonts w:ascii="Arial" w:hAnsi="Arial"/>
        </w:rPr>
        <w:t xml:space="preserve">0” x </w:t>
      </w:r>
      <w:r w:rsidR="00224E42">
        <w:rPr>
          <w:rFonts w:ascii="Arial" w:hAnsi="Arial"/>
        </w:rPr>
        <w:t>3</w:t>
      </w:r>
      <w:r w:rsidRPr="00667316">
        <w:rPr>
          <w:rFonts w:ascii="Arial" w:hAnsi="Arial"/>
        </w:rPr>
        <w:t>’-</w:t>
      </w:r>
      <w:r w:rsidR="00224E42">
        <w:rPr>
          <w:rFonts w:ascii="Arial" w:hAnsi="Arial"/>
        </w:rPr>
        <w:t>4</w:t>
      </w:r>
      <w:r w:rsidRPr="00667316">
        <w:rPr>
          <w:rFonts w:ascii="Arial" w:hAnsi="Arial"/>
        </w:rPr>
        <w:t>” (</w:t>
      </w:r>
      <w:r w:rsidR="00224E42">
        <w:rPr>
          <w:rFonts w:ascii="Arial" w:hAnsi="Arial"/>
        </w:rPr>
        <w:t>147.3</w:t>
      </w:r>
      <w:r w:rsidRPr="00667316">
        <w:rPr>
          <w:rFonts w:ascii="Arial" w:hAnsi="Arial"/>
        </w:rPr>
        <w:t xml:space="preserve"> x </w:t>
      </w:r>
      <w:r w:rsidR="00224E42" w:rsidRPr="00F47E2C">
        <w:rPr>
          <w:rFonts w:ascii="Arial" w:hAnsi="Arial"/>
        </w:rPr>
        <w:t>101.6</w:t>
      </w:r>
      <w:r w:rsidRPr="00F47E2C">
        <w:rPr>
          <w:rFonts w:ascii="Arial" w:hAnsi="Arial"/>
        </w:rPr>
        <w:t xml:space="preserve"> cm) maximum).</w:t>
      </w:r>
    </w:p>
    <w:p w14:paraId="49F1F712" w14:textId="4A3DAACB" w:rsidR="0082752F" w:rsidRPr="00F47E2C" w:rsidRDefault="0082752F" w:rsidP="0082752F">
      <w:pPr>
        <w:pStyle w:val="PR2"/>
        <w:jc w:val="left"/>
        <w:rPr>
          <w:rFonts w:ascii="Arial" w:hAnsi="Arial"/>
        </w:rPr>
      </w:pPr>
      <w:r w:rsidRPr="00F47E2C">
        <w:rPr>
          <w:rFonts w:ascii="Arial" w:hAnsi="Arial"/>
        </w:rPr>
        <w:t xml:space="preserve">Substrate: </w:t>
      </w:r>
      <w:r w:rsidR="00F47E2C" w:rsidRPr="00F47E2C">
        <w:rPr>
          <w:rFonts w:ascii="Arial" w:hAnsi="Arial"/>
        </w:rPr>
        <w:t>Søuld Acoustic Board FR (Eelgrass)</w:t>
      </w:r>
    </w:p>
    <w:p w14:paraId="62A05563" w14:textId="13766D0A" w:rsidR="0082752F" w:rsidRPr="00F47E2C" w:rsidRDefault="0082752F" w:rsidP="0082752F">
      <w:pPr>
        <w:pStyle w:val="PR2"/>
        <w:jc w:val="left"/>
        <w:rPr>
          <w:rFonts w:ascii="Arial" w:hAnsi="Arial"/>
        </w:rPr>
      </w:pPr>
      <w:r w:rsidRPr="00F47E2C">
        <w:rPr>
          <w:rFonts w:ascii="Arial" w:hAnsi="Arial"/>
        </w:rPr>
        <w:t xml:space="preserve">Thickness: </w:t>
      </w:r>
      <w:r w:rsidR="00224E42" w:rsidRPr="00F47E2C">
        <w:rPr>
          <w:rFonts w:ascii="Arial" w:hAnsi="Arial"/>
        </w:rPr>
        <w:t>11/16</w:t>
      </w:r>
      <w:r w:rsidR="005A3646" w:rsidRPr="00F47E2C">
        <w:rPr>
          <w:rFonts w:ascii="Arial" w:hAnsi="Arial"/>
        </w:rPr>
        <w:t xml:space="preserve"> </w:t>
      </w:r>
      <w:r w:rsidRPr="00F47E2C">
        <w:rPr>
          <w:rFonts w:ascii="Arial" w:hAnsi="Arial"/>
        </w:rPr>
        <w:t>inch (</w:t>
      </w:r>
      <w:r w:rsidR="00224E42" w:rsidRPr="00F47E2C">
        <w:rPr>
          <w:rFonts w:ascii="Arial" w:hAnsi="Arial"/>
        </w:rPr>
        <w:t>1.8</w:t>
      </w:r>
      <w:r w:rsidRPr="00F47E2C">
        <w:rPr>
          <w:rFonts w:ascii="Arial" w:hAnsi="Arial"/>
        </w:rPr>
        <w:t xml:space="preserve"> cm).</w:t>
      </w:r>
    </w:p>
    <w:p w14:paraId="3BF8ADBA" w14:textId="74C98470" w:rsidR="0082752F" w:rsidRPr="00F47E2C" w:rsidRDefault="0082752F" w:rsidP="0082752F">
      <w:pPr>
        <w:pStyle w:val="PR2"/>
        <w:jc w:val="left"/>
        <w:rPr>
          <w:rFonts w:ascii="Arial" w:hAnsi="Arial"/>
        </w:rPr>
      </w:pPr>
      <w:r w:rsidRPr="00F47E2C">
        <w:rPr>
          <w:rFonts w:ascii="Arial" w:hAnsi="Arial"/>
        </w:rPr>
        <w:t xml:space="preserve">Weight: </w:t>
      </w:r>
      <w:r w:rsidR="005A3646" w:rsidRPr="00F47E2C">
        <w:rPr>
          <w:rFonts w:ascii="Arial" w:hAnsi="Arial"/>
        </w:rPr>
        <w:t xml:space="preserve">0.9 </w:t>
      </w:r>
      <w:proofErr w:type="spellStart"/>
      <w:r w:rsidRPr="00F47E2C">
        <w:rPr>
          <w:rFonts w:ascii="Arial" w:hAnsi="Arial"/>
        </w:rPr>
        <w:t>lb</w:t>
      </w:r>
      <w:proofErr w:type="spellEnd"/>
      <w:r w:rsidRPr="00F47E2C">
        <w:rPr>
          <w:rFonts w:ascii="Arial" w:hAnsi="Arial"/>
        </w:rPr>
        <w:t>/sf (</w:t>
      </w:r>
      <w:r w:rsidR="005A3646" w:rsidRPr="00F47E2C">
        <w:rPr>
          <w:rFonts w:ascii="Arial" w:hAnsi="Arial"/>
        </w:rPr>
        <w:t>4.39</w:t>
      </w:r>
      <w:r w:rsidRPr="00F47E2C">
        <w:rPr>
          <w:rFonts w:ascii="Arial" w:hAnsi="Arial"/>
        </w:rPr>
        <w:t xml:space="preserve"> kg/</w:t>
      </w:r>
      <w:proofErr w:type="spellStart"/>
      <w:r w:rsidRPr="00F47E2C">
        <w:rPr>
          <w:rFonts w:ascii="Arial" w:hAnsi="Arial"/>
        </w:rPr>
        <w:t>sm</w:t>
      </w:r>
      <w:proofErr w:type="spellEnd"/>
      <w:r w:rsidRPr="00F47E2C">
        <w:rPr>
          <w:rFonts w:ascii="Arial" w:hAnsi="Arial"/>
        </w:rPr>
        <w:t>).</w:t>
      </w:r>
    </w:p>
    <w:p w14:paraId="44C3FE69" w14:textId="41C36360" w:rsidR="0082752F" w:rsidRPr="00F47E2C" w:rsidRDefault="0082752F" w:rsidP="0082752F">
      <w:pPr>
        <w:pStyle w:val="PR2"/>
        <w:jc w:val="left"/>
        <w:rPr>
          <w:rFonts w:ascii="Arial" w:hAnsi="Arial"/>
        </w:rPr>
      </w:pPr>
      <w:r w:rsidRPr="00F47E2C">
        <w:rPr>
          <w:rFonts w:ascii="Arial" w:hAnsi="Arial"/>
        </w:rPr>
        <w:lastRenderedPageBreak/>
        <w:t>Color:</w:t>
      </w:r>
      <w:r w:rsidR="00F47E2C" w:rsidRPr="00F47E2C">
        <w:rPr>
          <w:rFonts w:ascii="Arial" w:hAnsi="Arial"/>
        </w:rPr>
        <w:t xml:space="preserve"> Natural Eelgrass</w:t>
      </w:r>
    </w:p>
    <w:p w14:paraId="2E03EDE5" w14:textId="59524C98" w:rsidR="0082752F" w:rsidRPr="00667316" w:rsidRDefault="0082752F" w:rsidP="0082752F">
      <w:pPr>
        <w:pStyle w:val="PR2"/>
        <w:jc w:val="left"/>
        <w:rPr>
          <w:rFonts w:ascii="Arial" w:hAnsi="Arial"/>
        </w:rPr>
      </w:pPr>
      <w:r w:rsidRPr="00667316">
        <w:rPr>
          <w:rFonts w:ascii="Arial" w:hAnsi="Arial"/>
        </w:rPr>
        <w:t xml:space="preserve">Attachment Method:  </w:t>
      </w:r>
      <w:r w:rsidR="005A3646">
        <w:rPr>
          <w:rFonts w:ascii="Arial" w:hAnsi="Arial"/>
        </w:rPr>
        <w:t>Direct Glue</w:t>
      </w:r>
    </w:p>
    <w:p w14:paraId="51062D9A" w14:textId="42844413" w:rsidR="0082752F" w:rsidRDefault="0082752F" w:rsidP="0082752F">
      <w:pPr>
        <w:pStyle w:val="PR2"/>
        <w:jc w:val="left"/>
        <w:rPr>
          <w:rFonts w:ascii="Arial" w:hAnsi="Arial"/>
        </w:rPr>
      </w:pPr>
      <w:r w:rsidRPr="00667316">
        <w:rPr>
          <w:rFonts w:ascii="Arial" w:hAnsi="Arial"/>
        </w:rPr>
        <w:t>Flammability, ASTM E84: [Class A]</w:t>
      </w:r>
    </w:p>
    <w:p w14:paraId="3AE34578" w14:textId="1E8CB493" w:rsidR="008172FC" w:rsidRPr="00667316" w:rsidRDefault="008172FC" w:rsidP="008172FC">
      <w:pPr>
        <w:pStyle w:val="PR1"/>
        <w:jc w:val="left"/>
        <w:rPr>
          <w:rFonts w:ascii="Arial" w:hAnsi="Arial"/>
        </w:rPr>
      </w:pPr>
      <w:r w:rsidRPr="00667316">
        <w:rPr>
          <w:rFonts w:ascii="Arial" w:hAnsi="Arial"/>
        </w:rPr>
        <w:t xml:space="preserve">Basis of Design:  </w:t>
      </w:r>
      <w:r>
        <w:rPr>
          <w:rFonts w:ascii="Arial" w:hAnsi="Arial"/>
        </w:rPr>
        <w:t>Søuld Wooden Joints</w:t>
      </w:r>
      <w:r w:rsidRPr="00667316">
        <w:rPr>
          <w:rFonts w:ascii="Arial" w:hAnsi="Arial"/>
        </w:rPr>
        <w:t xml:space="preserve"> by Spinneybeck, </w:t>
      </w:r>
      <w:r w:rsidRPr="008172FC">
        <w:rPr>
          <w:rFonts w:ascii="Arial" w:hAnsi="Arial"/>
        </w:rPr>
        <w:t>www.spinneybeck.com/sould-wooden</w:t>
      </w:r>
      <w:r>
        <w:rPr>
          <w:rFonts w:ascii="Arial" w:hAnsi="Arial"/>
        </w:rPr>
        <w:t>-joints</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offers a refined alternative to vertical surfacing.</w:t>
      </w:r>
    </w:p>
    <w:p w14:paraId="3BECEFA6" w14:textId="5C7269E0" w:rsidR="008172FC" w:rsidRPr="00F47E2C" w:rsidRDefault="008172FC" w:rsidP="008172FC">
      <w:pPr>
        <w:pStyle w:val="PR2"/>
        <w:jc w:val="left"/>
        <w:rPr>
          <w:rFonts w:ascii="Arial" w:hAnsi="Arial"/>
        </w:rPr>
      </w:pPr>
      <w:r w:rsidRPr="00667316">
        <w:rPr>
          <w:rFonts w:ascii="Arial" w:hAnsi="Arial"/>
        </w:rPr>
        <w:t xml:space="preserve">Size:  </w:t>
      </w:r>
      <w:r w:rsidRPr="008172FC">
        <w:rPr>
          <w:rFonts w:ascii="Arial" w:hAnsi="Arial"/>
        </w:rPr>
        <w:t>1’-8” x 1’-8” (2.54 x 2.54 cm)</w:t>
      </w:r>
    </w:p>
    <w:p w14:paraId="0BB29218" w14:textId="77777777" w:rsidR="008172FC" w:rsidRPr="00F47E2C" w:rsidRDefault="008172FC" w:rsidP="008172FC">
      <w:pPr>
        <w:pStyle w:val="PR2"/>
        <w:jc w:val="left"/>
        <w:rPr>
          <w:rFonts w:ascii="Arial" w:hAnsi="Arial"/>
        </w:rPr>
      </w:pPr>
      <w:r w:rsidRPr="00F47E2C">
        <w:rPr>
          <w:rFonts w:ascii="Arial" w:hAnsi="Arial"/>
        </w:rPr>
        <w:t>Substrate: Søuld Acoustic Board FR (Eelgrass)</w:t>
      </w:r>
    </w:p>
    <w:p w14:paraId="5C9B4D94" w14:textId="77777777" w:rsidR="008172FC" w:rsidRPr="00F47E2C" w:rsidRDefault="008172FC" w:rsidP="008172FC">
      <w:pPr>
        <w:pStyle w:val="PR2"/>
        <w:jc w:val="left"/>
        <w:rPr>
          <w:rFonts w:ascii="Arial" w:hAnsi="Arial"/>
        </w:rPr>
      </w:pPr>
      <w:r w:rsidRPr="00F47E2C">
        <w:rPr>
          <w:rFonts w:ascii="Arial" w:hAnsi="Arial"/>
        </w:rPr>
        <w:t>Thickness: 11/16 inch (1.8 cm).</w:t>
      </w:r>
    </w:p>
    <w:p w14:paraId="4CFBFCB5" w14:textId="77777777" w:rsidR="008172FC" w:rsidRPr="00F47E2C" w:rsidRDefault="008172FC" w:rsidP="008172FC">
      <w:pPr>
        <w:pStyle w:val="PR2"/>
        <w:jc w:val="left"/>
        <w:rPr>
          <w:rFonts w:ascii="Arial" w:hAnsi="Arial"/>
        </w:rPr>
      </w:pPr>
      <w:r w:rsidRPr="00F47E2C">
        <w:rPr>
          <w:rFonts w:ascii="Arial" w:hAnsi="Arial"/>
        </w:rPr>
        <w:t xml:space="preserve">Weight: 0.9 </w:t>
      </w:r>
      <w:proofErr w:type="spellStart"/>
      <w:r w:rsidRPr="00F47E2C">
        <w:rPr>
          <w:rFonts w:ascii="Arial" w:hAnsi="Arial"/>
        </w:rPr>
        <w:t>lb</w:t>
      </w:r>
      <w:proofErr w:type="spellEnd"/>
      <w:r w:rsidRPr="00F47E2C">
        <w:rPr>
          <w:rFonts w:ascii="Arial" w:hAnsi="Arial"/>
        </w:rPr>
        <w:t>/sf (4.39 kg/</w:t>
      </w:r>
      <w:proofErr w:type="spellStart"/>
      <w:r w:rsidRPr="00F47E2C">
        <w:rPr>
          <w:rFonts w:ascii="Arial" w:hAnsi="Arial"/>
        </w:rPr>
        <w:t>sm</w:t>
      </w:r>
      <w:proofErr w:type="spellEnd"/>
      <w:r w:rsidRPr="00F47E2C">
        <w:rPr>
          <w:rFonts w:ascii="Arial" w:hAnsi="Arial"/>
        </w:rPr>
        <w:t>).</w:t>
      </w:r>
    </w:p>
    <w:p w14:paraId="7A1A92B4" w14:textId="77777777" w:rsidR="008172FC" w:rsidRPr="00F47E2C" w:rsidRDefault="008172FC" w:rsidP="008172FC">
      <w:pPr>
        <w:pStyle w:val="PR2"/>
        <w:jc w:val="left"/>
        <w:rPr>
          <w:rFonts w:ascii="Arial" w:hAnsi="Arial"/>
        </w:rPr>
      </w:pPr>
      <w:r w:rsidRPr="00F47E2C">
        <w:rPr>
          <w:rFonts w:ascii="Arial" w:hAnsi="Arial"/>
        </w:rPr>
        <w:t>Color: Natural Eelgrass</w:t>
      </w:r>
    </w:p>
    <w:p w14:paraId="687AF342" w14:textId="5B94F941" w:rsidR="008172FC" w:rsidRPr="00667316" w:rsidRDefault="008172FC" w:rsidP="008172FC">
      <w:pPr>
        <w:pStyle w:val="PR2"/>
        <w:jc w:val="left"/>
        <w:rPr>
          <w:rFonts w:ascii="Arial" w:hAnsi="Arial"/>
        </w:rPr>
      </w:pPr>
      <w:r w:rsidRPr="00667316">
        <w:rPr>
          <w:rFonts w:ascii="Arial" w:hAnsi="Arial"/>
        </w:rPr>
        <w:t xml:space="preserve">Attachment Method:  </w:t>
      </w:r>
      <w:r>
        <w:rPr>
          <w:rFonts w:ascii="Arial" w:hAnsi="Arial"/>
        </w:rPr>
        <w:t>Direct Glue and Wooden Joints</w:t>
      </w:r>
    </w:p>
    <w:p w14:paraId="3D4B49E2" w14:textId="6C2CCB12" w:rsidR="008172FC" w:rsidRPr="00821C3C" w:rsidRDefault="008172FC" w:rsidP="00821C3C">
      <w:pPr>
        <w:pStyle w:val="PR2"/>
        <w:jc w:val="left"/>
        <w:rPr>
          <w:rFonts w:ascii="Arial" w:hAnsi="Arial"/>
        </w:rPr>
      </w:pPr>
      <w:r w:rsidRPr="00667316">
        <w:rPr>
          <w:rFonts w:ascii="Arial" w:hAnsi="Arial"/>
        </w:rPr>
        <w:t>Flammability, ASTM E84: [Class A]</w:t>
      </w:r>
    </w:p>
    <w:p w14:paraId="37575E46" w14:textId="77777777" w:rsidR="0082752F" w:rsidRPr="00667316" w:rsidRDefault="0082752F" w:rsidP="0082752F">
      <w:pPr>
        <w:pStyle w:val="PRT"/>
        <w:jc w:val="left"/>
        <w:rPr>
          <w:rFonts w:ascii="Arial" w:hAnsi="Arial"/>
        </w:rPr>
      </w:pPr>
      <w:r w:rsidRPr="00667316">
        <w:rPr>
          <w:rFonts w:ascii="Arial" w:hAnsi="Arial"/>
        </w:rPr>
        <w:t>EXECUTION</w:t>
      </w:r>
    </w:p>
    <w:p w14:paraId="2DC879F9" w14:textId="77777777" w:rsidR="0082752F" w:rsidRPr="00667316" w:rsidRDefault="0082752F" w:rsidP="0082752F">
      <w:pPr>
        <w:pStyle w:val="ART"/>
        <w:jc w:val="left"/>
        <w:rPr>
          <w:rFonts w:ascii="Arial" w:hAnsi="Arial"/>
        </w:rPr>
      </w:pPr>
      <w:r w:rsidRPr="00667316">
        <w:rPr>
          <w:rFonts w:ascii="Arial" w:hAnsi="Arial"/>
        </w:rPr>
        <w:t>EXAMINATION</w:t>
      </w:r>
    </w:p>
    <w:p w14:paraId="7EFC176D" w14:textId="77777777" w:rsidR="0082752F" w:rsidRPr="00667316" w:rsidRDefault="0082752F" w:rsidP="0082752F">
      <w:pPr>
        <w:pStyle w:val="PR1"/>
        <w:jc w:val="left"/>
        <w:rPr>
          <w:rFonts w:ascii="Arial" w:hAnsi="Arial"/>
        </w:rPr>
      </w:pPr>
      <w:r w:rsidRPr="00667316">
        <w:rPr>
          <w:rFonts w:ascii="Arial" w:hAnsi="Arial"/>
        </w:rPr>
        <w:t>Examine substrates for compliance with requirements for installation tolerances and other conditions affecting performance.  Proceed with installation only after unsatisfactory conditions have been corrected.</w:t>
      </w:r>
    </w:p>
    <w:p w14:paraId="281BA5DD" w14:textId="77777777" w:rsidR="0082752F" w:rsidRPr="00667316" w:rsidRDefault="0082752F" w:rsidP="0082752F">
      <w:pPr>
        <w:pStyle w:val="ART"/>
        <w:jc w:val="left"/>
        <w:rPr>
          <w:rFonts w:ascii="Arial" w:hAnsi="Arial"/>
        </w:rPr>
      </w:pPr>
      <w:r w:rsidRPr="00667316">
        <w:rPr>
          <w:rFonts w:ascii="Arial" w:hAnsi="Arial"/>
        </w:rPr>
        <w:t>INSTALLATION</w:t>
      </w:r>
    </w:p>
    <w:p w14:paraId="47B6CD1A" w14:textId="77777777" w:rsidR="0082752F" w:rsidRPr="00667316" w:rsidRDefault="0082752F" w:rsidP="0082752F">
      <w:pPr>
        <w:pStyle w:val="PR1"/>
        <w:jc w:val="left"/>
        <w:rPr>
          <w:rFonts w:ascii="Arial" w:hAnsi="Arial"/>
        </w:rPr>
      </w:pPr>
      <w:r w:rsidRPr="00667316">
        <w:rPr>
          <w:rFonts w:ascii="Arial" w:hAnsi="Arial"/>
        </w:rPr>
        <w:t xml:space="preserve">Install products in strict accordance with manufacturer’s instructions and approved submittals. </w:t>
      </w:r>
    </w:p>
    <w:p w14:paraId="4AE732AA" w14:textId="77777777" w:rsidR="0082752F" w:rsidRPr="00667316" w:rsidRDefault="0082752F" w:rsidP="0082752F">
      <w:pPr>
        <w:pStyle w:val="PR2"/>
        <w:jc w:val="left"/>
        <w:rPr>
          <w:rFonts w:ascii="Arial" w:hAnsi="Arial"/>
        </w:rPr>
      </w:pPr>
      <w:r w:rsidRPr="00667316">
        <w:rPr>
          <w:rFonts w:ascii="Arial" w:hAnsi="Arial"/>
        </w:rPr>
        <w:t>Clean substrate of dirt and bond breaking substances prior to beginning installation.</w:t>
      </w:r>
    </w:p>
    <w:p w14:paraId="228F83E5" w14:textId="68D560E7" w:rsidR="0082752F" w:rsidRPr="00F47E2C" w:rsidRDefault="0082752F" w:rsidP="0082752F">
      <w:pPr>
        <w:pStyle w:val="PR2"/>
        <w:jc w:val="left"/>
        <w:rPr>
          <w:rFonts w:ascii="Arial" w:hAnsi="Arial"/>
        </w:rPr>
      </w:pPr>
      <w:r w:rsidRPr="00F47E2C">
        <w:rPr>
          <w:rFonts w:ascii="Arial" w:hAnsi="Arial"/>
        </w:rPr>
        <w:t xml:space="preserve">Acclimatize </w:t>
      </w:r>
      <w:r w:rsidR="00224E42" w:rsidRPr="00F47E2C">
        <w:rPr>
          <w:rFonts w:ascii="Arial" w:hAnsi="Arial"/>
        </w:rPr>
        <w:t>Eelgrass panels</w:t>
      </w:r>
      <w:r w:rsidRPr="00F47E2C">
        <w:rPr>
          <w:rFonts w:ascii="Arial" w:hAnsi="Arial"/>
        </w:rPr>
        <w:t xml:space="preserve"> at the installation site for a minimum of 48 hours prior to installation.</w:t>
      </w:r>
      <w:r w:rsidR="00F47E2C">
        <w:rPr>
          <w:rFonts w:ascii="Arial" w:hAnsi="Arial"/>
        </w:rPr>
        <w:t xml:space="preserve"> </w:t>
      </w:r>
      <w:r w:rsidR="00F47E2C" w:rsidRPr="00F47E2C">
        <w:rPr>
          <w:rFonts w:ascii="Arial" w:hAnsi="Arial"/>
        </w:rPr>
        <w:t>It is important that the surface be solid, clean, dust-free, and level.</w:t>
      </w:r>
    </w:p>
    <w:p w14:paraId="76C39D63" w14:textId="77777777" w:rsidR="0082752F" w:rsidRPr="00667316" w:rsidRDefault="0082752F" w:rsidP="0082752F">
      <w:pPr>
        <w:pStyle w:val="PR2"/>
        <w:jc w:val="left"/>
        <w:rPr>
          <w:rFonts w:ascii="Arial" w:hAnsi="Arial"/>
        </w:rPr>
      </w:pPr>
      <w:r w:rsidRPr="00667316">
        <w:rPr>
          <w:rFonts w:ascii="Arial" w:hAnsi="Arial"/>
        </w:rPr>
        <w:t>Follow manufacturer’s recommendations for adhesives and mounting devices.</w:t>
      </w:r>
    </w:p>
    <w:p w14:paraId="4979DDD1" w14:textId="77777777" w:rsidR="0082752F" w:rsidRPr="00667316" w:rsidRDefault="0082752F" w:rsidP="0082752F">
      <w:pPr>
        <w:pStyle w:val="PR2"/>
        <w:jc w:val="left"/>
        <w:rPr>
          <w:rFonts w:ascii="Arial" w:hAnsi="Arial"/>
        </w:rPr>
      </w:pPr>
      <w:r w:rsidRPr="00667316">
        <w:rPr>
          <w:rFonts w:ascii="Arial" w:hAnsi="Arial"/>
        </w:rPr>
        <w:t>Replace damaged or defaced products prior to Substantial Completion.</w:t>
      </w:r>
    </w:p>
    <w:p w14:paraId="633F88B2" w14:textId="77777777" w:rsidR="0082752F" w:rsidRPr="00667316" w:rsidRDefault="0082752F" w:rsidP="0082752F">
      <w:pPr>
        <w:pStyle w:val="ART"/>
        <w:jc w:val="left"/>
        <w:rPr>
          <w:rFonts w:ascii="Arial" w:hAnsi="Arial"/>
        </w:rPr>
      </w:pPr>
      <w:r w:rsidRPr="00667316">
        <w:rPr>
          <w:rFonts w:ascii="Arial" w:hAnsi="Arial"/>
        </w:rPr>
        <w:lastRenderedPageBreak/>
        <w:t>CLEANING</w:t>
      </w:r>
    </w:p>
    <w:p w14:paraId="176BF27A" w14:textId="77777777" w:rsidR="0082752F" w:rsidRPr="00667316" w:rsidRDefault="0082752F" w:rsidP="0082752F">
      <w:pPr>
        <w:pStyle w:val="PR1"/>
        <w:jc w:val="left"/>
        <w:rPr>
          <w:rFonts w:ascii="Arial" w:hAnsi="Arial"/>
        </w:rPr>
      </w:pPr>
      <w:r w:rsidRPr="00667316">
        <w:rPr>
          <w:rFonts w:ascii="Arial" w:hAnsi="Arial"/>
        </w:rPr>
        <w:t>Clean surfaces to remove soiling, stains, dust, and dirt using materials acceptable to manufacturer.</w:t>
      </w:r>
    </w:p>
    <w:p w14:paraId="2341F5AF" w14:textId="77777777" w:rsidR="0082752F" w:rsidRPr="00667316" w:rsidRDefault="0082752F" w:rsidP="0082752F">
      <w:pPr>
        <w:pStyle w:val="PR1"/>
        <w:jc w:val="left"/>
        <w:rPr>
          <w:rFonts w:ascii="Arial" w:hAnsi="Arial"/>
        </w:rPr>
      </w:pPr>
      <w:r w:rsidRPr="00667316">
        <w:rPr>
          <w:rFonts w:ascii="Arial" w:hAnsi="Arial"/>
        </w:rPr>
        <w:t>Leave installation area clean, free of residue and debris resulting from work of this Section.</w:t>
      </w:r>
    </w:p>
    <w:p w14:paraId="347AF95D" w14:textId="77777777" w:rsidR="0082752F" w:rsidRPr="00667316" w:rsidRDefault="0082752F" w:rsidP="0082752F">
      <w:pPr>
        <w:pStyle w:val="EOS"/>
        <w:rPr>
          <w:rFonts w:ascii="Arial" w:hAnsi="Arial"/>
        </w:rPr>
      </w:pPr>
      <w:r w:rsidRPr="00667316">
        <w:rPr>
          <w:rFonts w:ascii="Arial" w:hAnsi="Arial"/>
        </w:rPr>
        <w:t>END OF SECTION</w:t>
      </w:r>
    </w:p>
    <w:sectPr w:rsidR="0082752F" w:rsidRPr="00667316" w:rsidSect="0082752F">
      <w:headerReference w:type="default"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2C05" w14:textId="77777777" w:rsidR="002D0A4F" w:rsidRDefault="002D0A4F">
      <w:r>
        <w:separator/>
      </w:r>
    </w:p>
  </w:endnote>
  <w:endnote w:type="continuationSeparator" w:id="0">
    <w:p w14:paraId="62BD01B3" w14:textId="77777777" w:rsidR="002D0A4F" w:rsidRDefault="002D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8D8" w14:textId="77777777" w:rsidR="00667316" w:rsidRPr="002731C7" w:rsidRDefault="00667316" w:rsidP="0082752F">
    <w:pPr>
      <w:pStyle w:val="Footer"/>
      <w:jc w:val="left"/>
      <w:rPr>
        <w:rFonts w:ascii="Arial" w:hAnsi="Arial"/>
      </w:rPr>
    </w:pPr>
    <w:r>
      <w:rPr>
        <w:rStyle w:val="NAM"/>
        <w:rFonts w:ascii="Arial" w:hAnsi="Arial"/>
      </w:rPr>
      <w:t>LEATHER</w:t>
    </w:r>
    <w:r w:rsidR="00A76E52">
      <w:rPr>
        <w:rStyle w:val="NAM"/>
        <w:rFonts w:ascii="Arial" w:hAnsi="Arial"/>
      </w:rPr>
      <w:t xml:space="preserve"> WALL COVERINGS</w:t>
    </w:r>
    <w:r>
      <w:rPr>
        <w:rFonts w:ascii="Arial" w:hAnsi="Arial"/>
      </w:rPr>
      <w:tab/>
    </w:r>
    <w:r>
      <w:rPr>
        <w:rFonts w:ascii="Arial" w:hAnsi="Arial"/>
      </w:rPr>
      <w:tab/>
    </w:r>
    <w:r>
      <w:rPr>
        <w:rStyle w:val="NUM"/>
        <w:rFonts w:ascii="Arial" w:hAnsi="Arial"/>
      </w:rPr>
      <w:t>09721</w:t>
    </w:r>
    <w:r w:rsidR="00A76E52">
      <w:rPr>
        <w:rStyle w:val="NUM"/>
        <w:rFonts w:ascii="Arial" w:hAnsi="Arial"/>
      </w:rPr>
      <w:t>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15E6E">
      <w:rPr>
        <w:rFonts w:ascii="Arial" w:hAnsi="Arial"/>
        <w:noProof/>
      </w:rPr>
      <w:t>7</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8253" w14:textId="77777777" w:rsidR="002D0A4F" w:rsidRDefault="002D0A4F">
      <w:r>
        <w:separator/>
      </w:r>
    </w:p>
  </w:footnote>
  <w:footnote w:type="continuationSeparator" w:id="0">
    <w:p w14:paraId="419C2E3A" w14:textId="77777777" w:rsidR="002D0A4F" w:rsidRDefault="002D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A34A" w14:textId="77777777" w:rsidR="00667316" w:rsidRPr="00000B88" w:rsidRDefault="00667316" w:rsidP="0082752F">
    <w:pPr>
      <w:pStyle w:val="HDR"/>
      <w:rPr>
        <w:rFonts w:ascii="Arial" w:hAnsi="Arial"/>
      </w:rPr>
    </w:pPr>
    <w:r>
      <w:rPr>
        <w:rFonts w:ascii="Arial" w:hAnsi="Arial"/>
        <w:noProof/>
      </w:rPr>
      <w:drawing>
        <wp:inline distT="0" distB="0" distL="0" distR="0" wp14:anchorId="623E0A6B" wp14:editId="01229BF1">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32E2F7EB"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484DC863"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105418153">
    <w:abstractNumId w:val="1"/>
  </w:num>
  <w:num w:numId="2" w16cid:durableId="1493065502">
    <w:abstractNumId w:val="0"/>
  </w:num>
  <w:num w:numId="3" w16cid:durableId="1131174625">
    <w:abstractNumId w:val="1"/>
  </w:num>
  <w:num w:numId="4" w16cid:durableId="1056122900">
    <w:abstractNumId w:val="1"/>
  </w:num>
  <w:num w:numId="5" w16cid:durableId="1081827510">
    <w:abstractNumId w:val="1"/>
  </w:num>
  <w:num w:numId="6" w16cid:durableId="1715036601">
    <w:abstractNumId w:val="1"/>
  </w:num>
  <w:num w:numId="7" w16cid:durableId="157832632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14025">
    <w:abstractNumId w:val="1"/>
  </w:num>
  <w:num w:numId="9" w16cid:durableId="11734484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941517">
    <w:abstractNumId w:val="1"/>
  </w:num>
  <w:num w:numId="11" w16cid:durableId="43813968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7794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4452998">
    <w:abstractNumId w:val="1"/>
  </w:num>
  <w:num w:numId="14" w16cid:durableId="959145484">
    <w:abstractNumId w:val="1"/>
  </w:num>
  <w:num w:numId="15" w16cid:durableId="1795979259">
    <w:abstractNumId w:val="1"/>
  </w:num>
  <w:num w:numId="16" w16cid:durableId="2023316261">
    <w:abstractNumId w:val="1"/>
  </w:num>
  <w:num w:numId="17" w16cid:durableId="366754529">
    <w:abstractNumId w:val="1"/>
  </w:num>
  <w:num w:numId="18" w16cid:durableId="2124494099">
    <w:abstractNumId w:val="1"/>
  </w:num>
  <w:num w:numId="19" w16cid:durableId="2133135409">
    <w:abstractNumId w:val="1"/>
  </w:num>
  <w:num w:numId="20" w16cid:durableId="340089754">
    <w:abstractNumId w:val="1"/>
  </w:num>
  <w:num w:numId="21" w16cid:durableId="1537425534">
    <w:abstractNumId w:val="1"/>
  </w:num>
  <w:num w:numId="22" w16cid:durableId="828205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3BDC"/>
    <w:rsid w:val="0009300C"/>
    <w:rsid w:val="000A19C6"/>
    <w:rsid w:val="000C34E1"/>
    <w:rsid w:val="00117E07"/>
    <w:rsid w:val="00123134"/>
    <w:rsid w:val="001E29CA"/>
    <w:rsid w:val="00224E42"/>
    <w:rsid w:val="002B24F2"/>
    <w:rsid w:val="002D0A4F"/>
    <w:rsid w:val="00432935"/>
    <w:rsid w:val="004A15AD"/>
    <w:rsid w:val="004C24A6"/>
    <w:rsid w:val="00541820"/>
    <w:rsid w:val="005A1581"/>
    <w:rsid w:val="005A230B"/>
    <w:rsid w:val="005A3646"/>
    <w:rsid w:val="005B018A"/>
    <w:rsid w:val="005D3D78"/>
    <w:rsid w:val="005D4E8F"/>
    <w:rsid w:val="0062558D"/>
    <w:rsid w:val="00667316"/>
    <w:rsid w:val="00770132"/>
    <w:rsid w:val="008172FC"/>
    <w:rsid w:val="00821C3C"/>
    <w:rsid w:val="008246C7"/>
    <w:rsid w:val="0082752F"/>
    <w:rsid w:val="009206DB"/>
    <w:rsid w:val="00A23B20"/>
    <w:rsid w:val="00A453EB"/>
    <w:rsid w:val="00A76E52"/>
    <w:rsid w:val="00A85EE1"/>
    <w:rsid w:val="00B56684"/>
    <w:rsid w:val="00B6077E"/>
    <w:rsid w:val="00BA769A"/>
    <w:rsid w:val="00BD6F9F"/>
    <w:rsid w:val="00BE5AC6"/>
    <w:rsid w:val="00C24BB5"/>
    <w:rsid w:val="00C413CE"/>
    <w:rsid w:val="00C8117F"/>
    <w:rsid w:val="00D01366"/>
    <w:rsid w:val="00D60B74"/>
    <w:rsid w:val="00D64016"/>
    <w:rsid w:val="00D81CF9"/>
    <w:rsid w:val="00E15E6E"/>
    <w:rsid w:val="00E303ED"/>
    <w:rsid w:val="00E902F5"/>
    <w:rsid w:val="00F44325"/>
    <w:rsid w:val="00F47E2C"/>
    <w:rsid w:val="00FF3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F757E1"/>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AD"/>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4A15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15AD"/>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 w:type="character" w:styleId="UnresolvedMention">
    <w:name w:val="Unresolved Mention"/>
    <w:basedOn w:val="DefaultParagraphFont"/>
    <w:uiPriority w:val="99"/>
    <w:semiHidden/>
    <w:unhideWhenUsed/>
    <w:rsid w:val="0081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1514">
      <w:bodyDiv w:val="1"/>
      <w:marLeft w:val="0"/>
      <w:marRight w:val="0"/>
      <w:marTop w:val="0"/>
      <w:marBottom w:val="0"/>
      <w:divBdr>
        <w:top w:val="none" w:sz="0" w:space="0" w:color="auto"/>
        <w:left w:val="none" w:sz="0" w:space="0" w:color="auto"/>
        <w:bottom w:val="none" w:sz="0" w:space="0" w:color="auto"/>
        <w:right w:val="none" w:sz="0" w:space="0" w:color="auto"/>
      </w:divBdr>
    </w:div>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inneybec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5b0a7e-cb7d-4b04-8586-8d53564e0c6e">
      <Terms xmlns="http://schemas.microsoft.com/office/infopath/2007/PartnerControls"/>
    </lcf76f155ced4ddcb4097134ff3c332f>
    <TaxCatchAll xmlns="2a4e0aa4-79ff-4a1e-b063-d9fb06bfcb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A0931E3B60E4F935C1E79187081C2" ma:contentTypeVersion="18" ma:contentTypeDescription="Create a new document." ma:contentTypeScope="" ma:versionID="576411bd92036e0d8435c0b5847f2a5f">
  <xsd:schema xmlns:xsd="http://www.w3.org/2001/XMLSchema" xmlns:xs="http://www.w3.org/2001/XMLSchema" xmlns:p="http://schemas.microsoft.com/office/2006/metadata/properties" xmlns:ns2="2a4e0aa4-79ff-4a1e-b063-d9fb06bfcb1a" xmlns:ns3="d05b0a7e-cb7d-4b04-8586-8d53564e0c6e" targetNamespace="http://schemas.microsoft.com/office/2006/metadata/properties" ma:root="true" ma:fieldsID="f867ef7b436545ea1e1f3099212a6227" ns2:_="" ns3:_="">
    <xsd:import namespace="2a4e0aa4-79ff-4a1e-b063-d9fb06bfcb1a"/>
    <xsd:import namespace="d05b0a7e-cb7d-4b04-8586-8d53564e0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e0aa4-79ff-4a1e-b063-d9fb06b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290e9e-6b25-45d9-a24c-ad4a2bfe8077}" ma:internalName="TaxCatchAll" ma:showField="CatchAllData" ma:web="2a4e0aa4-79ff-4a1e-b063-d9fb06b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5b0a7e-cb7d-4b04-8586-8d53564e0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7c3bd9-0175-477a-afc1-5336539313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75ABE-4CC8-4FE9-9843-196DFD9B9885}">
  <ds:schemaRefs>
    <ds:schemaRef ds:uri="http://schemas.microsoft.com/office/2006/metadata/properties"/>
    <ds:schemaRef ds:uri="http://schemas.microsoft.com/office/infopath/2007/PartnerControls"/>
    <ds:schemaRef ds:uri="d05b0a7e-cb7d-4b04-8586-8d53564e0c6e"/>
    <ds:schemaRef ds:uri="2a4e0aa4-79ff-4a1e-b063-d9fb06bfcb1a"/>
  </ds:schemaRefs>
</ds:datastoreItem>
</file>

<file path=customXml/itemProps2.xml><?xml version="1.0" encoding="utf-8"?>
<ds:datastoreItem xmlns:ds="http://schemas.openxmlformats.org/officeDocument/2006/customXml" ds:itemID="{D06B7489-5920-4B3B-8B99-9F0485635ACB}">
  <ds:schemaRefs>
    <ds:schemaRef ds:uri="http://schemas.microsoft.com/sharepoint/v3/contenttype/forms"/>
  </ds:schemaRefs>
</ds:datastoreItem>
</file>

<file path=customXml/itemProps3.xml><?xml version="1.0" encoding="utf-8"?>
<ds:datastoreItem xmlns:ds="http://schemas.openxmlformats.org/officeDocument/2006/customXml" ds:itemID="{96A359F4-F16E-4CD5-931A-3A6194AE8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e0aa4-79ff-4a1e-b063-d9fb06bfcb1a"/>
    <ds:schemaRef ds:uri="d05b0a7e-cb7d-4b04-8586-8d53564e0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4139</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Jill Carere</cp:lastModifiedBy>
  <cp:revision>4</cp:revision>
  <cp:lastPrinted>2014-04-19T21:23:00Z</cp:lastPrinted>
  <dcterms:created xsi:type="dcterms:W3CDTF">2024-05-17T14:22:00Z</dcterms:created>
  <dcterms:modified xsi:type="dcterms:W3CDTF">2024-06-04T12:41:00Z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0x010100144A0931E3B60E4F935C1E79187081C2</vt:lpwstr>
  </property>
  <property fmtid="{D5CDD505-2E9C-101B-9397-08002B2CF9AE}" pid="3" name="Order">
    <vt:r8>554700</vt:r8>
  </property>
  <property fmtid="{D5CDD505-2E9C-101B-9397-08002B2CF9AE}" pid="4" name="_ExtendedDescription">
    <vt:lpwstr/>
  </property>
  <property fmtid="{D5CDD505-2E9C-101B-9397-08002B2CF9AE}" pid="5" name="MediaServiceImageTags">
    <vt:lpwstr/>
  </property>
</Properties>
</file>